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F6" w:rsidRPr="000A3BF6" w:rsidRDefault="000A3BF6" w:rsidP="000A3BF6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pacing w:val="-4"/>
        </w:rPr>
      </w:pPr>
      <w:r w:rsidRPr="000A3BF6">
        <w:rPr>
          <w:rFonts w:ascii="Times New Roman" w:hAnsi="Times New Roman" w:cs="Times New Roman"/>
          <w:b/>
          <w:bCs/>
          <w:spacing w:val="-4"/>
        </w:rPr>
        <w:t>Муниципальное образовательное учреждение</w:t>
      </w:r>
    </w:p>
    <w:p w:rsidR="000A3BF6" w:rsidRPr="000A3BF6" w:rsidRDefault="000A3BF6" w:rsidP="000A3BF6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pacing w:val="-4"/>
        </w:rPr>
      </w:pPr>
      <w:r w:rsidRPr="000A3BF6">
        <w:rPr>
          <w:rFonts w:ascii="Times New Roman" w:hAnsi="Times New Roman" w:cs="Times New Roman"/>
          <w:b/>
          <w:bCs/>
          <w:spacing w:val="-4"/>
        </w:rPr>
        <w:t>«Турунтаевская районная гимназия»</w:t>
      </w:r>
    </w:p>
    <w:p w:rsidR="000A3BF6" w:rsidRPr="000347D2" w:rsidRDefault="000A3BF6" w:rsidP="000A3BF6">
      <w:pPr>
        <w:shd w:val="clear" w:color="auto" w:fill="FFFFFF"/>
        <w:spacing w:line="269" w:lineRule="exact"/>
        <w:jc w:val="center"/>
        <w:rPr>
          <w:b/>
          <w:bCs/>
          <w:spacing w:val="-4"/>
        </w:rPr>
      </w:pPr>
    </w:p>
    <w:p w:rsidR="00C3773B" w:rsidRDefault="000A3BF6">
      <w:pPr>
        <w:pStyle w:val="20"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102870</wp:posOffset>
            </wp:positionV>
            <wp:extent cx="6303645" cy="1879600"/>
            <wp:effectExtent l="19050" t="0" r="1905" b="0"/>
            <wp:wrapThrough wrapText="bothSides">
              <wp:wrapPolygon edited="0">
                <wp:start x="-65" y="0"/>
                <wp:lineTo x="-65" y="21454"/>
                <wp:lineTo x="21607" y="21454"/>
                <wp:lineTo x="21607" y="0"/>
                <wp:lineTo x="-65" y="0"/>
              </wp:wrapPolygon>
            </wp:wrapThrough>
            <wp:docPr id="4" name="Рисунок 4" descr="E9F094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9F094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l="10915" t="7925" r="10915" b="7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73B" w:rsidRDefault="00C3773B" w:rsidP="000A3BF6">
      <w:pPr>
        <w:pStyle w:val="20"/>
        <w:shd w:val="clear" w:color="auto" w:fill="auto"/>
        <w:jc w:val="left"/>
      </w:pPr>
    </w:p>
    <w:p w:rsidR="00FA3E25" w:rsidRDefault="00C3773B">
      <w:pPr>
        <w:pStyle w:val="20"/>
        <w:shd w:val="clear" w:color="auto" w:fill="auto"/>
      </w:pPr>
      <w:r>
        <w:t>Положение</w:t>
      </w:r>
    </w:p>
    <w:p w:rsidR="00FA3E25" w:rsidRDefault="00C3773B">
      <w:pPr>
        <w:pStyle w:val="20"/>
        <w:shd w:val="clear" w:color="auto" w:fill="auto"/>
      </w:pPr>
      <w:r>
        <w:t>о порядке оформления возникновения, приостановления и прекращения отношений между МОУ « Турунтаевская районная гимназия» и обучающимися и (или) родителями (законными представителями)</w:t>
      </w:r>
    </w:p>
    <w:p w:rsidR="00FA3E25" w:rsidRDefault="00C3773B">
      <w:pPr>
        <w:pStyle w:val="20"/>
        <w:shd w:val="clear" w:color="auto" w:fill="auto"/>
        <w:spacing w:after="649"/>
      </w:pPr>
      <w:r>
        <w:t>обучающихся</w:t>
      </w:r>
    </w:p>
    <w:p w:rsidR="00FA3E25" w:rsidRDefault="00C3773B" w:rsidP="00EA437C">
      <w:pPr>
        <w:pStyle w:val="20"/>
        <w:shd w:val="clear" w:color="auto" w:fill="auto"/>
        <w:spacing w:after="248" w:line="260" w:lineRule="exact"/>
        <w:jc w:val="both"/>
      </w:pPr>
      <w:r>
        <w:t>1. Общие положения</w:t>
      </w:r>
    </w:p>
    <w:p w:rsidR="00FA3E25" w:rsidRDefault="00C3773B" w:rsidP="00EA437C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t xml:space="preserve">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FA3E25" w:rsidRDefault="00C3773B" w:rsidP="00EA437C">
      <w:pPr>
        <w:pStyle w:val="1"/>
        <w:numPr>
          <w:ilvl w:val="0"/>
          <w:numId w:val="1"/>
        </w:numPr>
        <w:shd w:val="clear" w:color="auto" w:fill="auto"/>
        <w:spacing w:before="0"/>
        <w:ind w:left="20" w:right="20"/>
        <w:jc w:val="both"/>
      </w:pPr>
      <w:r>
        <w:t xml:space="preserve"> Настоящий Порядок регламентирует оформление возникновения, приостановления и прекращения отношений между МОУ « Турунтаевска</w:t>
      </w:r>
      <w:r w:rsidR="00EA437C">
        <w:t>я р</w:t>
      </w:r>
      <w:r>
        <w:t>айонная гимназия»» и обучающимися и (или) родителями (законными представителями) несовершеннолетних обучающихся.</w:t>
      </w:r>
    </w:p>
    <w:p w:rsidR="00FA3E25" w:rsidRDefault="00C3773B" w:rsidP="00EA437C">
      <w:pPr>
        <w:pStyle w:val="1"/>
        <w:numPr>
          <w:ilvl w:val="0"/>
          <w:numId w:val="1"/>
        </w:numPr>
        <w:shd w:val="clear" w:color="auto" w:fill="auto"/>
        <w:spacing w:before="0"/>
        <w:ind w:left="20" w:right="620"/>
        <w:jc w:val="both"/>
      </w:pPr>
      <w:r>
        <w:t xml:space="preserve">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FA3E25" w:rsidRDefault="00C3773B" w:rsidP="00EA437C">
      <w:pPr>
        <w:pStyle w:val="1"/>
        <w:numPr>
          <w:ilvl w:val="0"/>
          <w:numId w:val="1"/>
        </w:numPr>
        <w:shd w:val="clear" w:color="auto" w:fill="auto"/>
        <w:spacing w:before="0" w:after="649"/>
        <w:ind w:left="20" w:right="840"/>
        <w:jc w:val="both"/>
      </w:pPr>
      <w:r>
        <w:t xml:space="preserve"> 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FA3E25" w:rsidRDefault="00C3773B">
      <w:pPr>
        <w:pStyle w:val="20"/>
        <w:numPr>
          <w:ilvl w:val="0"/>
          <w:numId w:val="2"/>
        </w:numPr>
        <w:shd w:val="clear" w:color="auto" w:fill="auto"/>
        <w:tabs>
          <w:tab w:val="left" w:pos="2012"/>
        </w:tabs>
        <w:spacing w:after="248" w:line="260" w:lineRule="exact"/>
        <w:ind w:left="1680"/>
        <w:jc w:val="both"/>
      </w:pPr>
      <w:r>
        <w:t>Возникновение образовательных отношений</w:t>
      </w:r>
    </w:p>
    <w:p w:rsidR="00FA3E25" w:rsidRDefault="00C3773B">
      <w:pPr>
        <w:pStyle w:val="1"/>
        <w:numPr>
          <w:ilvl w:val="1"/>
          <w:numId w:val="2"/>
        </w:numPr>
        <w:shd w:val="clear" w:color="auto" w:fill="auto"/>
        <w:spacing w:before="0"/>
        <w:ind w:left="20" w:right="20"/>
      </w:pPr>
      <w:r>
        <w:t xml:space="preserve">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FA3E25" w:rsidRDefault="00C3773B">
      <w:pPr>
        <w:pStyle w:val="1"/>
        <w:numPr>
          <w:ilvl w:val="1"/>
          <w:numId w:val="2"/>
        </w:numPr>
        <w:shd w:val="clear" w:color="auto" w:fill="auto"/>
        <w:spacing w:before="0"/>
        <w:ind w:left="20" w:right="20"/>
      </w:pPr>
      <w:r>
        <w:lastRenderedPageBreak/>
        <w:t xml:space="preserve">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FA3E25" w:rsidRDefault="00C3773B">
      <w:pPr>
        <w:pStyle w:val="1"/>
        <w:numPr>
          <w:ilvl w:val="1"/>
          <w:numId w:val="2"/>
        </w:numPr>
        <w:shd w:val="clear" w:color="auto" w:fill="auto"/>
        <w:spacing w:before="0"/>
        <w:ind w:left="20" w:right="20"/>
      </w:pPr>
      <w:r>
        <w:t xml:space="preserve">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FA3E25" w:rsidRDefault="00C3773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361"/>
        </w:tabs>
        <w:spacing w:after="313" w:line="260" w:lineRule="exact"/>
        <w:ind w:left="3000"/>
      </w:pPr>
      <w:bookmarkStart w:id="0" w:name="bookmark0"/>
      <w:r>
        <w:t>Договор об образовании</w:t>
      </w:r>
      <w:bookmarkEnd w:id="0"/>
    </w:p>
    <w:p w:rsidR="00FA3E25" w:rsidRDefault="00C3773B">
      <w:pPr>
        <w:pStyle w:val="1"/>
        <w:numPr>
          <w:ilvl w:val="1"/>
          <w:numId w:val="2"/>
        </w:numPr>
        <w:shd w:val="clear" w:color="auto" w:fill="auto"/>
        <w:spacing w:before="0"/>
        <w:ind w:left="20" w:right="480"/>
      </w:pPr>
      <w:r>
        <w:t xml:space="preserve"> Изданию приказа о зачислении предшествует заключение договора об образовании.</w:t>
      </w:r>
    </w:p>
    <w:p w:rsidR="00FA3E25" w:rsidRDefault="00C3773B">
      <w:pPr>
        <w:pStyle w:val="1"/>
        <w:numPr>
          <w:ilvl w:val="1"/>
          <w:numId w:val="2"/>
        </w:numPr>
        <w:shd w:val="clear" w:color="auto" w:fill="auto"/>
        <w:spacing w:before="0"/>
        <w:ind w:left="20" w:right="280"/>
      </w:pPr>
      <w:r>
        <w:t xml:space="preserve">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FA3E25" w:rsidRDefault="00C3773B">
      <w:pPr>
        <w:pStyle w:val="1"/>
        <w:numPr>
          <w:ilvl w:val="1"/>
          <w:numId w:val="2"/>
        </w:numPr>
        <w:shd w:val="clear" w:color="auto" w:fill="auto"/>
        <w:spacing w:before="0" w:after="649"/>
        <w:ind w:left="20" w:right="280"/>
      </w:pPr>
      <w:r>
        <w:t xml:space="preserve">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A3E25" w:rsidRDefault="00C3773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331"/>
        </w:tabs>
        <w:spacing w:after="308" w:line="260" w:lineRule="exact"/>
        <w:ind w:left="1980"/>
      </w:pPr>
      <w:bookmarkStart w:id="1" w:name="bookmark1"/>
      <w:r>
        <w:t>Изменение образовательных отношений</w:t>
      </w:r>
      <w:bookmarkEnd w:id="1"/>
    </w:p>
    <w:p w:rsidR="00FA3E25" w:rsidRDefault="00C3773B">
      <w:pPr>
        <w:pStyle w:val="1"/>
        <w:numPr>
          <w:ilvl w:val="1"/>
          <w:numId w:val="2"/>
        </w:numPr>
        <w:shd w:val="clear" w:color="auto" w:fill="auto"/>
        <w:spacing w:before="0"/>
        <w:ind w:left="20" w:right="280"/>
      </w:pPr>
      <w:r>
        <w:t xml:space="preserve">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FA3E25" w:rsidRDefault="00C3773B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t xml:space="preserve"> переход с очной формы обучения на семейное образование и наоборот;</w:t>
      </w:r>
    </w:p>
    <w:p w:rsidR="00FA3E25" w:rsidRDefault="00C3773B">
      <w:pPr>
        <w:pStyle w:val="1"/>
        <w:numPr>
          <w:ilvl w:val="0"/>
          <w:numId w:val="3"/>
        </w:numPr>
        <w:shd w:val="clear" w:color="auto" w:fill="auto"/>
        <w:spacing w:before="0"/>
        <w:ind w:left="20" w:right="280"/>
      </w:pPr>
      <w:r>
        <w:t xml:space="preserve"> перевод на обучение по другой дополнительной образовательной программе;</w:t>
      </w:r>
    </w:p>
    <w:p w:rsidR="00FA3E25" w:rsidRDefault="00C3773B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t xml:space="preserve"> иные случаи, предусмотренные нормативно-правовыми актами.</w:t>
      </w:r>
    </w:p>
    <w:p w:rsidR="00FA3E25" w:rsidRDefault="00C3773B">
      <w:pPr>
        <w:pStyle w:val="1"/>
        <w:numPr>
          <w:ilvl w:val="1"/>
          <w:numId w:val="2"/>
        </w:numPr>
        <w:shd w:val="clear" w:color="auto" w:fill="auto"/>
        <w:spacing w:before="0" w:after="649"/>
        <w:ind w:left="20" w:right="280"/>
      </w:pPr>
      <w:r>
        <w:t xml:space="preserve"> Основанием для изменения образовательных отношений является приказ директора образовательного учреждения.</w:t>
      </w:r>
    </w:p>
    <w:p w:rsidR="00FA3E25" w:rsidRDefault="00C3773B">
      <w:pPr>
        <w:pStyle w:val="11"/>
        <w:keepNext/>
        <w:keepLines/>
        <w:shd w:val="clear" w:color="auto" w:fill="auto"/>
        <w:spacing w:after="308" w:line="260" w:lineRule="exact"/>
        <w:ind w:left="280"/>
        <w:jc w:val="center"/>
      </w:pPr>
      <w:bookmarkStart w:id="2" w:name="bookmark2"/>
      <w:r>
        <w:t>5. Прекращение образовательных отношений</w:t>
      </w:r>
      <w:bookmarkEnd w:id="2"/>
    </w:p>
    <w:p w:rsidR="00FA3E25" w:rsidRDefault="00C3773B">
      <w:pPr>
        <w:pStyle w:val="1"/>
        <w:numPr>
          <w:ilvl w:val="0"/>
          <w:numId w:val="4"/>
        </w:numPr>
        <w:shd w:val="clear" w:color="auto" w:fill="auto"/>
        <w:spacing w:before="0"/>
        <w:ind w:left="20" w:right="280"/>
      </w:pPr>
      <w:r>
        <w:t xml:space="preserve">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FA3E25" w:rsidRDefault="00C3773B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t xml:space="preserve"> в связи с получением образования (завершением обучения);</w:t>
      </w:r>
    </w:p>
    <w:p w:rsidR="00FA3E25" w:rsidRDefault="00C3773B">
      <w:pPr>
        <w:pStyle w:val="1"/>
        <w:numPr>
          <w:ilvl w:val="0"/>
          <w:numId w:val="3"/>
        </w:numPr>
        <w:shd w:val="clear" w:color="auto" w:fill="auto"/>
        <w:spacing w:before="0"/>
        <w:ind w:left="20" w:right="280"/>
      </w:pPr>
      <w:r>
        <w:t xml:space="preserve"> досрочно по основаниям, установленным законодательством об образовании.</w:t>
      </w:r>
    </w:p>
    <w:p w:rsidR="00FA3E25" w:rsidRDefault="00C3773B">
      <w:pPr>
        <w:pStyle w:val="1"/>
        <w:numPr>
          <w:ilvl w:val="0"/>
          <w:numId w:val="4"/>
        </w:numPr>
        <w:shd w:val="clear" w:color="auto" w:fill="auto"/>
        <w:spacing w:before="0"/>
        <w:ind w:left="20" w:right="280"/>
      </w:pPr>
      <w:r>
        <w:lastRenderedPageBreak/>
        <w:t xml:space="preserve"> Образовательные отношения могут быть прекращены досрочно в следующих случаях:</w:t>
      </w:r>
    </w:p>
    <w:p w:rsidR="00FA3E25" w:rsidRDefault="00C3773B">
      <w:pPr>
        <w:pStyle w:val="1"/>
        <w:numPr>
          <w:ilvl w:val="0"/>
          <w:numId w:val="5"/>
        </w:numPr>
        <w:shd w:val="clear" w:color="auto" w:fill="auto"/>
        <w:spacing w:before="0"/>
        <w:ind w:left="20" w:right="280"/>
      </w:pPr>
      <w:r>
        <w:t xml:space="preserve">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A3E25" w:rsidRDefault="00C3773B">
      <w:pPr>
        <w:pStyle w:val="1"/>
        <w:numPr>
          <w:ilvl w:val="0"/>
          <w:numId w:val="5"/>
        </w:numPr>
        <w:shd w:val="clear" w:color="auto" w:fill="auto"/>
        <w:spacing w:before="0"/>
        <w:ind w:left="20" w:right="280"/>
      </w:pPr>
      <w:r>
        <w:t xml:space="preserve"> по инициативе организации, осуществляющей образовательную деятельность, в случае применения к обучающемуся, достигшему возраста 15</w:t>
      </w:r>
    </w:p>
    <w:p w:rsidR="00FA3E25" w:rsidRDefault="00C3773B">
      <w:pPr>
        <w:pStyle w:val="1"/>
        <w:shd w:val="clear" w:color="auto" w:fill="auto"/>
        <w:spacing w:before="0"/>
        <w:ind w:left="20" w:right="40"/>
      </w:pPr>
      <w:r>
        <w:t>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FA3E25" w:rsidRDefault="00C3773B">
      <w:pPr>
        <w:pStyle w:val="1"/>
        <w:numPr>
          <w:ilvl w:val="0"/>
          <w:numId w:val="5"/>
        </w:numPr>
        <w:shd w:val="clear" w:color="auto" w:fill="auto"/>
        <w:tabs>
          <w:tab w:val="left" w:pos="381"/>
        </w:tabs>
        <w:spacing w:before="0"/>
        <w:ind w:left="20" w:right="40"/>
      </w:pPr>
      <w:r>
        <w:t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FA3E25" w:rsidRDefault="00C3773B">
      <w:pPr>
        <w:pStyle w:val="1"/>
        <w:numPr>
          <w:ilvl w:val="0"/>
          <w:numId w:val="4"/>
        </w:numPr>
        <w:shd w:val="clear" w:color="auto" w:fill="auto"/>
        <w:spacing w:before="0"/>
        <w:ind w:left="20" w:right="40"/>
      </w:pPr>
      <w:r>
        <w:t xml:space="preserve">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FA3E25" w:rsidRDefault="00C3773B">
      <w:pPr>
        <w:pStyle w:val="1"/>
        <w:numPr>
          <w:ilvl w:val="0"/>
          <w:numId w:val="4"/>
        </w:numPr>
        <w:shd w:val="clear" w:color="auto" w:fill="auto"/>
        <w:spacing w:before="0"/>
        <w:ind w:left="20" w:right="40"/>
      </w:pPr>
      <w:r>
        <w:t xml:space="preserve">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FA3E25" w:rsidRDefault="00C3773B">
      <w:pPr>
        <w:pStyle w:val="1"/>
        <w:shd w:val="clear" w:color="auto" w:fill="auto"/>
        <w:spacing w:before="0"/>
        <w:ind w:left="20" w:right="40"/>
      </w:pPr>
      <w: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FA3E25" w:rsidRDefault="00C3773B" w:rsidP="00C3773B">
      <w:pPr>
        <w:pStyle w:val="1"/>
        <w:numPr>
          <w:ilvl w:val="0"/>
          <w:numId w:val="4"/>
        </w:numPr>
        <w:shd w:val="clear" w:color="auto" w:fill="auto"/>
        <w:spacing w:before="0"/>
        <w:ind w:left="20" w:right="40"/>
      </w:pPr>
      <w:r>
        <w:t xml:space="preserve">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ст.60 Федерального закона «Об образовании в Российской Федерации».</w:t>
      </w:r>
    </w:p>
    <w:p w:rsidR="00FA3E25" w:rsidRDefault="00C3773B">
      <w:pPr>
        <w:pStyle w:val="1"/>
        <w:numPr>
          <w:ilvl w:val="0"/>
          <w:numId w:val="4"/>
        </w:numPr>
        <w:shd w:val="clear" w:color="auto" w:fill="auto"/>
        <w:spacing w:before="0"/>
        <w:ind w:left="20" w:right="40"/>
      </w:pPr>
      <w:r>
        <w:t xml:space="preserve">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</w:t>
      </w:r>
      <w:r>
        <w:lastRenderedPageBreak/>
        <w:t>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FA3E25" w:rsidRDefault="00C3773B">
      <w:pPr>
        <w:pStyle w:val="1"/>
        <w:shd w:val="clear" w:color="auto" w:fill="auto"/>
        <w:spacing w:before="0"/>
        <w:ind w:left="20" w:right="40"/>
      </w:pPr>
      <w:r>
        <w:t>Порядок и условия осуществления перевода устанавливаются Федеральным органом исполнительной власти, осуществляющим функции по выработке</w:t>
      </w:r>
    </w:p>
    <w:p w:rsidR="00FA3E25" w:rsidRDefault="00C3773B">
      <w:pPr>
        <w:pStyle w:val="1"/>
        <w:shd w:val="clear" w:color="auto" w:fill="auto"/>
        <w:spacing w:before="0" w:line="331" w:lineRule="exact"/>
        <w:ind w:right="400"/>
      </w:pPr>
      <w:r>
        <w:t>государственной политики и нормативно-правовому регулированию в сфере образования.</w:t>
      </w:r>
    </w:p>
    <w:sectPr w:rsidR="00FA3E25" w:rsidSect="00FA3E25">
      <w:type w:val="continuous"/>
      <w:pgSz w:w="11909" w:h="16838"/>
      <w:pgMar w:top="1199" w:right="1147" w:bottom="1199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1C6" w:rsidRDefault="003661C6" w:rsidP="00FA3E25">
      <w:r>
        <w:separator/>
      </w:r>
    </w:p>
  </w:endnote>
  <w:endnote w:type="continuationSeparator" w:id="1">
    <w:p w:rsidR="003661C6" w:rsidRDefault="003661C6" w:rsidP="00FA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1C6" w:rsidRDefault="003661C6"/>
  </w:footnote>
  <w:footnote w:type="continuationSeparator" w:id="1">
    <w:p w:rsidR="003661C6" w:rsidRDefault="003661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7AA"/>
    <w:multiLevelType w:val="multilevel"/>
    <w:tmpl w:val="22B842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E45C9"/>
    <w:multiLevelType w:val="multilevel"/>
    <w:tmpl w:val="E07EC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C2464C"/>
    <w:multiLevelType w:val="multilevel"/>
    <w:tmpl w:val="4AE6B8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3922F8"/>
    <w:multiLevelType w:val="multilevel"/>
    <w:tmpl w:val="7C7C48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BB2A42"/>
    <w:multiLevelType w:val="multilevel"/>
    <w:tmpl w:val="B688E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A3E25"/>
    <w:rsid w:val="000A3BF6"/>
    <w:rsid w:val="003661C6"/>
    <w:rsid w:val="003D3E50"/>
    <w:rsid w:val="009B4033"/>
    <w:rsid w:val="00C3773B"/>
    <w:rsid w:val="00E30ED8"/>
    <w:rsid w:val="00EA437C"/>
    <w:rsid w:val="00FA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E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E2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A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FA3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FA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FA3E2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FA3E25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A3E25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37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3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1021</Words>
  <Characters>5824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4</cp:revision>
  <dcterms:created xsi:type="dcterms:W3CDTF">2015-03-29T11:37:00Z</dcterms:created>
  <dcterms:modified xsi:type="dcterms:W3CDTF">2015-12-07T20:57:00Z</dcterms:modified>
</cp:coreProperties>
</file>